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Pr="00000000" w:rsidR="00000000" w:rsidDel="00000000" w:rsidP="00000000" w:rsidRDefault="00000000" w14:paraId="00000001">
      <w:pPr>
        <w:rPr/>
      </w:pPr>
      <w:r w:rsidRPr="00000000" w:rsidDel="00000000" w:rsidR="00000000">
        <w:drawing>
          <wp:anchor distT="0" distB="0" distL="0" distR="0" simplePos="0" relativeHeight="0" behindDoc="1" locked="0" layoutInCell="1" hidden="0" allowOverlap="1">
            <wp:simplePos x="0" y="0"/>
            <wp:positionH relativeFrom="column">
              <wp:posOffset>-2647929</wp:posOffset>
            </wp:positionH>
            <wp:positionV relativeFrom="paragraph">
              <wp:posOffset>-914378</wp:posOffset>
            </wp:positionV>
            <wp:extent cx="5732145" cy="4373880"/>
            <wp:effectExtent l="0" t="0" r="0" b="0"/>
            <wp:wrapNone/>
            <wp:docPr id="1597007100" name="image1.jpg"/>
            <a:graphic>
              <a:graphicData uri="http://schemas.openxmlformats.org/drawingml/2006/picture">
                <pic:pic>
                  <pic:nvPicPr>
                    <pic:cNvPr id="0" name="image1.jpg"/>
                    <pic:cNvPicPr preferRelativeResize="0"/>
                  </pic:nvPicPr>
                  <pic:blipFill>
                    <a:blip r:embed="rId7"/>
                    <a:srcRect l="0" t="0" r="0" b="0"/>
                    <a:stretch>
                      <a:fillRect/>
                    </a:stretch>
                  </pic:blipFill>
                  <pic:spPr>
                    <a:xfrm>
                      <a:off x="0" y="0"/>
                      <a:ext cx="5732145" cy="4373880"/>
                    </a:xfrm>
                    <a:prstGeom prst="rect"/>
                    <a:ln/>
                  </pic:spPr>
                </pic:pic>
              </a:graphicData>
            </a:graphic>
          </wp:anchor>
        </w:drawing>
      </w:r>
      <w:r w:rsidRPr="00000000" w:rsidDel="00000000" w:rsidR="00000000">
        <w:drawing>
          <wp:anchor distT="0" distB="0" distL="0" distR="0" simplePos="0" relativeHeight="0" behindDoc="1" locked="0" layoutInCell="1" hidden="0" allowOverlap="1">
            <wp:simplePos x="0" y="0"/>
            <wp:positionH relativeFrom="column">
              <wp:posOffset>-389867</wp:posOffset>
            </wp:positionH>
            <wp:positionV relativeFrom="paragraph">
              <wp:posOffset>-514326</wp:posOffset>
            </wp:positionV>
            <wp:extent cx="3048000" cy="834853"/>
            <wp:effectExtent l="0" t="0" r="0" b="0"/>
            <wp:wrapNone/>
            <wp:docPr id="1597007101" name="image2.png"/>
            <a:graphic>
              <a:graphicData uri="http://schemas.openxmlformats.org/drawingml/2006/picture">
                <pic:pic>
                  <pic:nvPicPr>
                    <pic:cNvPr id="0" name="image2.png"/>
                    <pic:cNvPicPr preferRelativeResize="0"/>
                  </pic:nvPicPr>
                  <pic:blipFill>
                    <a:blip r:embed="rId8"/>
                    <a:srcRect l="0" t="0" r="0" b="0"/>
                    <a:stretch>
                      <a:fillRect/>
                    </a:stretch>
                  </pic:blipFill>
                  <pic:spPr>
                    <a:xfrm>
                      <a:off x="0" y="0"/>
                      <a:ext cx="3048000" cy="834853"/>
                    </a:xfrm>
                    <a:prstGeom prst="rect"/>
                    <a:ln/>
                  </pic:spPr>
                </pic:pic>
              </a:graphicData>
            </a:graphic>
          </wp:anchor>
        </w:drawing>
      </w:r>
    </w:p>
    <w:p w:rsidRPr="00000000" w:rsidR="00000000" w:rsidDel="00000000" w:rsidP="00000000" w:rsidRDefault="00000000" w14:paraId="00000002">
      <w:pPr>
        <w:rPr/>
      </w:pPr>
    </w:p>
    <w:p w:rsidRPr="00000000" w:rsidR="00000000" w:rsidDel="00000000" w:rsidP="00000000" w:rsidRDefault="00000000" w14:paraId="00000003">
      <w:pPr>
        <w:rPr/>
      </w:pPr>
    </w:p>
    <w:p w:rsidRPr="00000000" w:rsidR="00000000" w:rsidDel="00000000" w:rsidP="00000000" w:rsidRDefault="00000000" w14:paraId="00000004">
      <w:pPr>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495300</wp:posOffset>
                </wp:positionH>
                <wp:positionV relativeFrom="paragraph">
                  <wp:posOffset>45720</wp:posOffset>
                </wp:positionV>
                <wp:extent cx="4590415" cy="832485"/>
                <wp:effectExtent l="0" t="0" r="0" b="0"/>
                <wp:wrapSquare wrapText="bothSides" distT="45720" distB="45720" distL="114300" distR="114300"/>
                <wp:docPr id="1597007098"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1"/>
                                <w:i w:val="0"/>
                                <w:smallCaps w:val="0"/>
                                <w:strike w:val="0"/>
                                <w:color w:val="16c45b"/>
                                <w:sz w:val="60"/>
                                <w:vertAlign w:val="baseline"/>
                              </w:rPr>
                              <w:t xml:space="preserve">TRAINING LESSENPLAN</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495300</wp:posOffset>
                </wp:positionH>
                <wp:positionV relativeFrom="paragraph">
                  <wp:posOffset>45720</wp:posOffset>
                </wp:positionV>
                <wp:extent cx="4590415" cy="832485"/>
                <wp:effectExtent l="0" t="0" r="0" b="0"/>
                <wp:wrapSquare wrapText="bothSides" distT="45720" distB="45720" distL="114300" distR="114300"/>
                <wp:docPr id="1597007098"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590415" cy="832485"/>
                        </a:xfrm>
                        <a:prstGeom prst="rect"/>
                        <a:ln/>
                      </pic:spPr>
                    </pic:pic>
                  </a:graphicData>
                </a:graphic>
              </wp:anchor>
            </w:drawing>
          </mc:Fallback>
        </mc:AlternateContent>
      </w:r>
    </w:p>
    <w:p w:rsidRPr="00000000" w:rsidR="00000000" w:rsidDel="00000000" w:rsidP="00000000" w:rsidRDefault="00000000" w14:paraId="00000005">
      <w:pPr>
        <w:rPr/>
      </w:pPr>
    </w:p>
    <w:p w:rsidRPr="00000000" w:rsidR="00000000" w:rsidDel="00000000" w:rsidP="00000000" w:rsidRDefault="00000000" w14:paraId="00000006">
      <w:pPr>
        <w:rPr/>
      </w:pPr>
      <w:r w:rsidRPr="00000000" w:rsidDel="00000000" w:rsidR="00000000">
        <mc:AlternateContent>
          <mc:Choice Requires="wpg">
            <w:drawing>
              <wp:anchor distT="45720" distB="45720" distL="114300" distR="114300" simplePos="0" relativeHeight="0" behindDoc="0" locked="0" layoutInCell="1" hidden="0" allowOverlap="1">
                <wp:simplePos x="0" y="0"/>
                <wp:positionH relativeFrom="column">
                  <wp:posOffset>304800</wp:posOffset>
                </wp:positionH>
                <wp:positionV relativeFrom="paragraph">
                  <wp:posOffset>45720</wp:posOffset>
                </wp:positionV>
                <wp:extent cx="4848225" cy="1106805"/>
                <wp:effectExtent l="0" t="0" r="0" b="0"/>
                <wp:wrapSquare wrapText="bothSides" distT="45720" distB="45720" distL="114300" distR="114300"/>
                <wp:docPr id="1597007099" name=""/>
                <a:graphic>
                  <a:graphicData uri="http://schemas.microsoft.com/office/word/2010/wordprocessingShape">
                    <wps:wsp>
                      <wps:cNvSpPr/>
                      <wps:cNvPr id="4" name="Shape 4"/>
                      <wps:spPr>
                        <a:xfrm>
                          <a:off x="3002850" y="3307560"/>
                          <a:ext cx="4686300" cy="944880"/>
                        </a:xfrm>
                        <a:prstGeom prst="rect">
                          <a:avLst/>
                        </a:prstGeom>
                        <a:noFill/>
                        <a:ln>
                          <a:noFill/>
                        </a:ln>
                      </wps:spPr>
                      <wps:txbx>
                        <w:txbxContent>
                          <w:p w:rsidRPr="00000000" w:rsidR="00000000" w:rsidDel="00000000" w:rsidP="00000000" w:rsidRDefault="00000000">
                            <w:pPr>
                              <w:spacing w:before="0" w:after="160" w:line="258.0000114440918"/>
                              <w:ind w:start="0" w:end="0" w:firstLine="0"/>
                              <w:jc w:val="center"/>
                              <w:textDirection w:val="btLr"/>
                            </w:pPr>
                            <w:r w:rsidRPr="00000000" w:rsidDel="00000000" w:rsidR="00000000">
                              <w:rPr>
                                <w:rFonts w:ascii="Calibri" w:hAnsi="Calibri" w:eastAsia="Calibri" w:cs="Calibri"/>
                                <w:b w:val="0"/>
                                <w:i w:val="1"/>
                                <w:smallCaps w:val="0"/>
                                <w:strike w:val="0"/>
                                <w:color w:val="1d1d1b"/>
                                <w:sz w:val="36"/>
                                <w:vertAlign w:val="baseline"/>
                              </w:rPr>
                              <w:t xml:space="preserve">WP3: Lerarenopleiding voor authentiek en genderinclusief informaticaonderwijs </w:t>
                            </w:r>
                          </w:p>
                        </w:txbxContent>
                      </wps:txbx>
                      <wps:bodyPr spcFirstLastPara="1" wrap="square" lIns="91425" tIns="45700" rIns="91425" bIns="45700" anchor="t" anchorCtr="0">
                        <a:noAutofit/>
                      </wps:bodyPr>
                    </wps:wsp>
                  </a:graphicData>
                </a:graphic>
              </wp:anchor>
            </w:drawing>
          </mc:Choice>
          <mc:Fallback>
            <w:drawing>
              <wp:anchor distT="45720" distB="45720" distL="114300" distR="114300" simplePos="0" relativeHeight="0" behindDoc="0" locked="0" layoutInCell="1" hidden="0" allowOverlap="1">
                <wp:simplePos x="0" y="0"/>
                <wp:positionH relativeFrom="column">
                  <wp:posOffset>304800</wp:posOffset>
                </wp:positionH>
                <wp:positionV relativeFrom="paragraph">
                  <wp:posOffset>45720</wp:posOffset>
                </wp:positionV>
                <wp:extent cx="4848225" cy="1106805"/>
                <wp:effectExtent l="0" t="0" r="0" b="0"/>
                <wp:wrapSquare wrapText="bothSides" distT="45720" distB="45720" distL="114300" distR="114300"/>
                <wp:docPr id="1597007099" name="image7.png"/>
                <a:graphic>
                  <a:graphicData uri="http://schemas.openxmlformats.org/drawingml/2006/picture">
                    <pic:pic>
                      <pic:nvPicPr>
                        <pic:cNvPr id="0" name="image7.png"/>
                        <pic:cNvPicPr preferRelativeResize="0"/>
                      </pic:nvPicPr>
                      <pic:blipFill>
                        <a:blip r:embed="rId9"/>
                        <a:srcRect/>
                        <a:stretch>
                          <a:fillRect/>
                        </a:stretch>
                      </pic:blipFill>
                      <pic:spPr>
                        <a:xfrm>
                          <a:off x="0" y="0"/>
                          <a:ext cx="4848225" cy="1106805"/>
                        </a:xfrm>
                        <a:prstGeom prst="rect"/>
                        <a:ln/>
                      </pic:spPr>
                    </pic:pic>
                  </a:graphicData>
                </a:graphic>
              </wp:anchor>
            </w:drawing>
          </mc:Fallback>
        </mc:AlternateContent>
      </w:r>
    </w:p>
    <w:p w:rsidRPr="00000000" w:rsidR="00000000" w:rsidDel="00000000" w:rsidP="00000000" w:rsidRDefault="00000000" w14:paraId="00000007">
      <w:pPr>
        <w:rPr/>
      </w:pPr>
    </w:p>
    <w:p w:rsidRPr="00000000" w:rsidR="00000000" w:rsidDel="00000000" w:rsidP="00000000" w:rsidRDefault="00000000" w14:paraId="00000008">
      <w:pPr>
        <w:rPr/>
      </w:pPr>
      <w:r w:rsidRPr="00000000" w:rsidDel="00000000" w:rsidR="00000000">
        <w:drawing>
          <wp:anchor distT="0" distB="0" distL="0" distR="0" simplePos="0" relativeHeight="0" behindDoc="1" locked="0" layoutInCell="1" hidden="0" allowOverlap="1">
            <wp:simplePos x="0" y="0"/>
            <wp:positionH relativeFrom="column">
              <wp:posOffset>866140</wp:posOffset>
            </wp:positionH>
            <wp:positionV relativeFrom="paragraph">
              <wp:posOffset>187325</wp:posOffset>
            </wp:positionV>
            <wp:extent cx="4000500" cy="1409700"/>
            <wp:effectExtent l="0" t="0" r="0" b="0"/>
            <wp:wrapNone/>
            <wp:docPr id="1597007102" name="image4.jpg"/>
            <a:graphic>
              <a:graphicData uri="http://schemas.openxmlformats.org/drawingml/2006/picture">
                <pic:pic>
                  <pic:nvPicPr>
                    <pic:cNvPr id="0" name="image4.jpg"/>
                    <pic:cNvPicPr preferRelativeResize="0"/>
                  </pic:nvPicPr>
                  <pic:blipFill>
                    <a:blip r:embed="rId10"/>
                    <a:srcRect l="0" t="0" r="0" b="0"/>
                    <a:stretch>
                      <a:fillRect/>
                    </a:stretch>
                  </pic:blipFill>
                  <pic:spPr>
                    <a:xfrm>
                      <a:off x="0" y="0"/>
                      <a:ext cx="4000500" cy="1409700"/>
                    </a:xfrm>
                    <a:prstGeom prst="rect"/>
                    <a:ln/>
                  </pic:spPr>
                </pic:pic>
              </a:graphicData>
            </a:graphic>
          </wp:anchor>
        </w:drawing>
      </w:r>
    </w:p>
    <w:p w:rsidRPr="00000000" w:rsidR="00000000" w:rsidDel="00000000" w:rsidP="00000000" w:rsidRDefault="00000000" w14:paraId="00000009">
      <w:pPr>
        <w:rPr/>
      </w:pPr>
    </w:p>
    <w:p w:rsidRPr="00000000" w:rsidR="00000000" w:rsidDel="00000000" w:rsidP="00000000" w:rsidRDefault="00000000" w14:paraId="0000000A">
      <w:pPr>
        <w:rPr/>
      </w:pPr>
    </w:p>
    <w:p w:rsidRPr="00000000" w:rsidR="00000000" w:rsidDel="00000000" w:rsidP="00000000" w:rsidRDefault="00000000" w14:paraId="0000000B">
      <w:pPr>
        <w:rPr/>
      </w:pPr>
    </w:p>
    <w:p w:rsidRPr="00000000" w:rsidR="00000000" w:rsidDel="00000000" w:rsidP="00000000" w:rsidRDefault="00000000" w14:paraId="0000000C">
      <w:pPr>
        <w:tabs>
          <w:tab w:val="left" w:leader="none" w:pos="6264"/>
        </w:tabs>
        <w:rPr/>
      </w:pPr>
      <w:r w:rsidRPr="00000000" w:rsidDel="00000000" w:rsidR="00000000">
        <w:rPr>
          <w:rtl w:val="0"/>
        </w:rPr>
        <w:tab/>
      </w:r>
    </w:p>
    <w:p w:rsidRPr="00000000" w:rsidR="00000000" w:rsidDel="00000000" w:rsidP="00000000" w:rsidRDefault="00000000" w14:paraId="0000000D">
      <w:pPr>
        <w:tabs>
          <w:tab w:val="left" w:leader="none" w:pos="6264"/>
        </w:tabs>
        <w:rPr/>
      </w:pPr>
    </w:p>
    <w:p w:rsidRPr="00000000" w:rsidR="00000000" w:rsidDel="00000000" w:rsidP="00000000" w:rsidRDefault="00000000" w14:paraId="0000000E">
      <w:pPr>
        <w:tabs>
          <w:tab w:val="left" w:leader="none" w:pos="6264"/>
        </w:tabs>
        <w:rPr/>
      </w:pPr>
    </w:p>
    <w:tbl>
      <w:tblPr>
        <w:tblStyle w:val="Table1"/>
        <w:tblpPr w:leftFromText="180" w:rightFromText="180" w:topFromText="0" w:bottomFromText="0" w:vertAnchor="text" w:horzAnchor="text" w:tblpX="0" w:tblpY="52"/>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0F">
            <w:pPr>
              <w:rPr>
                <w:color w:val="f2f2f2"/>
                <w:sz w:val="24"/>
                <w:szCs w:val="24"/>
              </w:rPr>
            </w:pPr>
            <w:r w:rsidRPr="00000000" w:rsidDel="00000000" w:rsidR="00000000">
              <w:rPr>
                <w:color w:val="f2f2f2"/>
                <w:sz w:val="24"/>
                <w:szCs w:val="24"/>
                <w:rtl w:val="0"/>
              </w:rPr>
              <w:t xml:space="preserve">ALGEMENE INFORMATIE</w:t>
            </w:r>
          </w:p>
        </w:tc>
      </w:tr>
      <w:tr>
        <w:trPr>
          <w:cantSplit w:val="0"/>
          <w:trHeight w:val="410" w:hRule="atLeast"/>
          <w:tblHeader w:val="0"/>
        </w:trPr>
        <w:tc>
          <w:tcPr/>
          <w:p w:rsidRPr="00000000" w:rsidR="00000000" w:rsidDel="00000000" w:rsidP="00000000" w:rsidRDefault="00000000" w14:paraId="00000011">
            <w:pPr>
              <w:rPr>
                <w:color w:val="f2f2f2"/>
                <w:sz w:val="24"/>
                <w:szCs w:val="24"/>
              </w:rPr>
            </w:pPr>
            <w:r w:rsidRPr="00000000" w:rsidDel="00000000" w:rsidR="00000000">
              <w:rPr>
                <w:rtl w:val="0"/>
              </w:rPr>
              <w:t xml:space="preserve">Module</w:t>
            </w:r>
          </w:p>
        </w:tc>
        <w:tc>
          <w:tcPr/>
          <w:p w:rsidRPr="00000000" w:rsidR="00000000" w:rsidDel="00000000" w:rsidP="00000000" w:rsidRDefault="00000000" w14:paraId="00000012">
            <w:pPr>
              <w:rPr>
                <w:b w:val="1"/>
                <w:i w:val="1"/>
              </w:rPr>
            </w:pPr>
            <w:r w:rsidRPr="00000000" w:rsidDel="00000000" w:rsidR="00000000">
              <w:rPr>
                <w:b w:val="1"/>
                <w:i w:val="1"/>
                <w:rtl w:val="0"/>
              </w:rPr>
              <w:t xml:space="preserve">Module 8: Workshop: samen leer- en beoordelingsscenario's voor informaticaonderwijs in het lager secundair onderwijs ontwerpen en evalueren, op basis van het TINKER-kader</w:t>
            </w:r>
          </w:p>
        </w:tc>
      </w:tr>
      <w:tr>
        <w:trPr>
          <w:cantSplit w:val="0"/>
          <w:trHeight w:val="417" w:hRule="atLeast"/>
          <w:tblHeader w:val="0"/>
        </w:trPr>
        <w:tc>
          <w:tcPr/>
          <w:p w:rsidRPr="00000000" w:rsidR="00000000" w:rsidDel="00000000" w:rsidP="00000000" w:rsidRDefault="00000000" w14:paraId="00000013">
            <w:pPr>
              <w:rPr/>
            </w:pPr>
            <w:r w:rsidRPr="00000000" w:rsidDel="00000000" w:rsidR="00000000">
              <w:rPr>
                <w:rtl w:val="0"/>
              </w:rPr>
              <w:t xml:space="preserve">Eenheid</w:t>
            </w:r>
          </w:p>
        </w:tc>
        <w:tc>
          <w:tcPr/>
          <w:p w:rsidRPr="00000000" w:rsidR="00000000" w:rsidDel="00000000" w:rsidP="00000000" w:rsidRDefault="00000000" w14:paraId="00000014">
            <w:pPr>
              <w:spacing w:after="160" w:line="259" w:lineRule="auto"/>
              <w:rPr>
                <w:i w:val="1"/>
              </w:rPr>
            </w:pPr>
            <w:r w:rsidRPr="00000000" w:rsidDel="00000000" w:rsidR="00000000">
              <w:rPr>
                <w:i w:val="1"/>
                <w:rtl w:val="0"/>
              </w:rPr>
              <w:t xml:space="preserve">8.5: Zelfreflectie, projectpresentatie en slotevenement</w:t>
            </w:r>
          </w:p>
        </w:tc>
      </w:tr>
      <w:tr>
        <w:trPr>
          <w:cantSplit w:val="0"/>
          <w:trHeight w:val="409" w:hRule="atLeast"/>
          <w:tblHeader w:val="0"/>
        </w:trPr>
        <w:tc>
          <w:tcPr/>
          <w:p w:rsidRPr="00000000" w:rsidR="00000000" w:rsidDel="00000000" w:rsidP="00000000" w:rsidRDefault="00000000" w14:paraId="00000015">
            <w:pPr>
              <w:rPr/>
            </w:pPr>
            <w:r w:rsidRPr="00000000" w:rsidDel="00000000" w:rsidR="00000000">
              <w:rPr>
                <w:rtl w:val="0"/>
              </w:rPr>
              <w:t xml:space="preserve">Doelgroep</w:t>
            </w:r>
          </w:p>
        </w:tc>
        <w:tc>
          <w:tcPr/>
          <w:p w:rsidRPr="00000000" w:rsidR="00000000" w:rsidDel="00000000" w:rsidP="00000000" w:rsidRDefault="00000000" w14:paraId="00000016">
            <w:pPr>
              <w:rPr/>
            </w:pPr>
            <w:r w:rsidRPr="00000000" w:rsidDel="00000000" w:rsidR="00000000">
              <w:rPr>
                <w:rtl w:val="0"/>
              </w:rPr>
              <w:t xml:space="preserve">Leerkrachten/opleiders in het hoger basisonderwijs/lager secundair onderwijs</w:t>
            </w:r>
          </w:p>
        </w:tc>
      </w:tr>
      <w:tr>
        <w:trPr>
          <w:cantSplit w:val="0"/>
          <w:trHeight w:val="415" w:hRule="atLeast"/>
          <w:tblHeader w:val="0"/>
        </w:trPr>
        <w:tc>
          <w:tcPr/>
          <w:p w:rsidRPr="00000000" w:rsidR="00000000" w:rsidDel="00000000" w:rsidP="00000000" w:rsidRDefault="00000000" w14:paraId="00000017">
            <w:pPr>
              <w:rPr/>
            </w:pPr>
            <w:r w:rsidRPr="00000000" w:rsidDel="00000000" w:rsidR="00000000">
              <w:rPr>
                <w:rtl w:val="0"/>
              </w:rPr>
              <w:t xml:space="preserve">Duur</w:t>
            </w:r>
          </w:p>
        </w:tc>
        <w:tc>
          <w:tcPr/>
          <w:p w:rsidRPr="00000000" w:rsidR="00000000" w:rsidDel="00000000" w:rsidP="00000000" w:rsidRDefault="00000000" w14:paraId="00000018">
            <w:pPr>
              <w:rPr/>
            </w:pPr>
            <w:r w:rsidRPr="00000000" w:rsidDel="00000000" w:rsidR="00000000">
              <w:rPr>
                <w:rtl w:val="0"/>
              </w:rPr>
              <w:t xml:space="preserve">270 minuten (inclusief persoonlijke studietijd)</w:t>
            </w:r>
          </w:p>
        </w:tc>
      </w:tr>
      <w:tr>
        <w:trPr>
          <w:cantSplit w:val="0"/>
          <w:trHeight w:val="415" w:hRule="atLeast"/>
          <w:tblHeader w:val="0"/>
        </w:trPr>
        <w:tc>
          <w:tcPr/>
          <w:p w:rsidRPr="00000000" w:rsidR="00000000" w:rsidDel="00000000" w:rsidP="00000000" w:rsidRDefault="00000000" w14:paraId="00000019">
            <w:pPr>
              <w:rPr/>
            </w:pPr>
            <w:r w:rsidRPr="00000000" w:rsidDel="00000000" w:rsidR="00000000">
              <w:rPr>
                <w:rtl w:val="0"/>
              </w:rPr>
              <w:t xml:space="preserve">Vereiste</w:t>
            </w:r>
          </w:p>
        </w:tc>
        <w:tc>
          <w:tcPr/>
          <w:p w:rsidRPr="00000000" w:rsidR="00000000" w:rsidDel="00000000" w:rsidP="00000000" w:rsidRDefault="00000000" w14:paraId="0000001A">
            <w:pPr>
              <w:rPr/>
            </w:pPr>
            <w:r w:rsidRPr="00000000" w:rsidDel="00000000" w:rsidR="00000000">
              <w:rPr>
                <w:rtl w:val="0"/>
              </w:rPr>
              <w:t xml:space="preserve">Alle voorkennis of vaardigheden die studenten moeten hebben.</w:t>
            </w:r>
          </w:p>
        </w:tc>
      </w:tr>
      <w:tr>
        <w:trPr>
          <w:cantSplit w:val="0"/>
          <w:trHeight w:val="415" w:hRule="atLeast"/>
          <w:tblHeader w:val="0"/>
        </w:trPr>
        <w:tc>
          <w:tcPr/>
          <w:p w:rsidRPr="00000000" w:rsidR="00000000" w:rsidDel="00000000" w:rsidP="00000000" w:rsidRDefault="00000000" w14:paraId="0000001B">
            <w:pPr>
              <w:rPr/>
            </w:pPr>
            <w:r w:rsidRPr="00000000" w:rsidDel="00000000" w:rsidR="00000000">
              <w:rPr>
                <w:rtl w:val="0"/>
              </w:rPr>
              <w:t xml:space="preserve">ECTS</w:t>
            </w:r>
          </w:p>
        </w:tc>
        <w:tc>
          <w:tcPr/>
          <w:p w:rsidRPr="00000000" w:rsidR="00000000" w:rsidDel="00000000" w:rsidP="00000000" w:rsidRDefault="00000000" w14:paraId="0000001C">
            <w:pPr>
              <w:rPr/>
            </w:pPr>
            <w:r w:rsidRPr="00000000" w:rsidDel="00000000" w:rsidR="00000000">
              <w:rPr>
                <w:rtl w:val="0"/>
              </w:rPr>
              <w:t xml:space="preserve">0,172</w:t>
            </w:r>
          </w:p>
        </w:tc>
      </w:tr>
    </w:tbl>
    <w:p w:rsidRPr="00000000" w:rsidR="00000000" w:rsidDel="00000000" w:rsidP="00000000" w:rsidRDefault="00000000" w14:paraId="0000001D">
      <w:pPr>
        <w:tabs>
          <w:tab w:val="left" w:leader="none" w:pos="6264"/>
        </w:tabs>
        <w:spacing w:after="0" w:lineRule="auto"/>
        <w:rPr/>
      </w:pPr>
    </w:p>
    <w:tbl>
      <w:tblPr>
        <w:tblStyle w:val="Table2"/>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1E">
            <w:pPr>
              <w:rPr>
                <w:color w:val="f2f2f2"/>
                <w:sz w:val="24"/>
                <w:szCs w:val="24"/>
              </w:rPr>
            </w:pPr>
            <w:r w:rsidRPr="00000000" w:rsidDel="00000000" w:rsidR="00000000">
              <w:rPr>
                <w:color w:val="f2f2f2"/>
                <w:sz w:val="24"/>
                <w:szCs w:val="24"/>
                <w:rtl w:val="0"/>
              </w:rPr>
              <w:t xml:space="preserve">LEERRESULTATEN</w:t>
            </w:r>
          </w:p>
        </w:tc>
      </w:tr>
      <w:tr>
        <w:trPr>
          <w:cantSplit w:val="0"/>
          <w:trHeight w:val="410" w:hRule="atLeast"/>
          <w:tblHeader w:val="0"/>
        </w:trPr>
        <w:tc>
          <w:tcPr/>
          <w:p w:rsidRPr="00000000" w:rsidR="00000000" w:rsidDel="00000000" w:rsidP="00000000" w:rsidRDefault="00000000" w14:paraId="00000020">
            <w:pPr>
              <w:rPr/>
            </w:pPr>
            <w:r w:rsidRPr="00000000" w:rsidDel="00000000" w:rsidR="00000000">
              <w:rPr>
                <w:rtl w:val="0"/>
              </w:rPr>
              <w:t xml:space="preserve">1</w:t>
            </w:r>
          </w:p>
        </w:tc>
        <w:tc>
          <w:tcPr>
            <w:vAlign w:val="center"/>
          </w:tcPr>
          <w:p w:rsidRPr="00000000" w:rsidR="00000000" w:rsidDel="00000000" w:rsidP="00000000" w:rsidRDefault="00000000" w14:paraId="00000021">
            <w:pPr>
              <w:widowControl w:val="0"/>
              <w:spacing w:line="216" w:lineRule="auto"/>
              <w:rPr/>
            </w:pPr>
            <w:r w:rsidRPr="00000000" w:rsidDel="00000000" w:rsidR="00000000">
              <w:rPr>
                <w:rtl w:val="0"/>
              </w:rPr>
              <w:t xml:space="preserve">Ontwikkelen van duidelijke en zinvolle leerscenario's die aansluiten bij de doelstellingen van het project en het curriculum.</w:t>
            </w:r>
          </w:p>
        </w:tc>
      </w:tr>
      <w:tr>
        <w:trPr>
          <w:cantSplit w:val="0"/>
          <w:trHeight w:val="410" w:hRule="atLeast"/>
          <w:tblHeader w:val="0"/>
        </w:trPr>
        <w:tc>
          <w:tcPr/>
          <w:p w:rsidRPr="00000000" w:rsidR="00000000" w:rsidDel="00000000" w:rsidP="00000000" w:rsidRDefault="00000000" w14:paraId="00000022">
            <w:pPr>
              <w:rPr/>
            </w:pPr>
            <w:r w:rsidRPr="00000000" w:rsidDel="00000000" w:rsidR="00000000">
              <w:rPr>
                <w:rtl w:val="0"/>
              </w:rPr>
              <w:t xml:space="preserve">2</w:t>
            </w:r>
          </w:p>
        </w:tc>
        <w:tc>
          <w:tcPr>
            <w:vAlign w:val="center"/>
          </w:tcPr>
          <w:p w:rsidRPr="00000000" w:rsidR="00000000" w:rsidDel="00000000" w:rsidP="00000000" w:rsidRDefault="00000000" w14:paraId="00000023">
            <w:pPr>
              <w:widowControl w:val="0"/>
              <w:spacing w:line="216" w:lineRule="auto"/>
              <w:rPr/>
            </w:pPr>
            <w:r w:rsidRPr="00000000" w:rsidDel="00000000" w:rsidR="00000000">
              <w:rPr>
                <w:rtl w:val="0"/>
              </w:rPr>
              <w:t xml:space="preserve">Differentiatie- en inclusiestrategieën integreren om diverse leerlingen binnen leerscenario's tegemoet te komen.</w:t>
            </w:r>
          </w:p>
        </w:tc>
      </w:tr>
    </w:tbl>
    <w:p w:rsidRPr="00000000" w:rsidR="00000000" w:rsidDel="00000000" w:rsidP="00000000" w:rsidRDefault="00000000" w14:paraId="00000024">
      <w:pPr>
        <w:tabs>
          <w:tab w:val="left" w:leader="none" w:pos="6264"/>
        </w:tabs>
        <w:spacing w:after="0" w:lineRule="auto"/>
        <w:rPr/>
      </w:pPr>
    </w:p>
    <w:p w:rsidRPr="00000000" w:rsidR="00000000" w:rsidDel="00000000" w:rsidP="00000000" w:rsidRDefault="00000000" w14:paraId="00000025">
      <w:pPr>
        <w:tabs>
          <w:tab w:val="left" w:leader="none" w:pos="6264"/>
        </w:tabs>
        <w:spacing w:after="0" w:lineRule="auto"/>
        <w:rPr/>
      </w:pPr>
    </w:p>
    <w:tbl>
      <w:tblPr>
        <w:tblStyle w:val="Table3"/>
        <w:tblpPr w:leftFromText="180" w:rightFromText="180" w:topFromText="0" w:bottomFromText="0" w:vertAnchor="text" w:horzAnchor="text" w:tblpX="0" w:tblpY="224"/>
        <w:tblW w:w="9088.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Pr="00000000" w:rsidR="00000000" w:rsidDel="00000000" w:rsidP="00000000" w:rsidRDefault="00000000" w14:paraId="00000026">
            <w:pPr>
              <w:rPr>
                <w:color w:val="f2f2f2"/>
                <w:sz w:val="24"/>
                <w:szCs w:val="24"/>
              </w:rPr>
            </w:pPr>
            <w:r w:rsidRPr="00000000" w:rsidDel="00000000" w:rsidR="00000000">
              <w:rPr>
                <w:color w:val="f2f2f2"/>
                <w:sz w:val="24"/>
                <w:szCs w:val="24"/>
                <w:rtl w:val="0"/>
              </w:rPr>
              <w:t xml:space="preserve">ONDERWIJSMETHODEN (selecteer alles wat van toepassing is)</w:t>
            </w:r>
          </w:p>
        </w:tc>
      </w:tr>
      <w:tr>
        <w:trPr>
          <w:cantSplit w:val="0"/>
          <w:trHeight w:val="410" w:hRule="atLeast"/>
          <w:tblHeader w:val="0"/>
        </w:trPr>
        <w:tc>
          <w:tcPr>
            <w:vAlign w:val="center"/>
          </w:tcPr>
          <w:p w:rsidRPr="00000000" w:rsidR="00000000" w:rsidDel="00000000" w:rsidP="00000000" w:rsidRDefault="00000000" w14:paraId="0000002B">
            <w:pPr>
              <w:jc w:val="center"/>
              <w:rPr/>
            </w:pPr>
            <w:r w:rsidRPr="00000000" w:rsidDel="00000000" w:rsidR="00000000">
              <w:rPr>
                <w:rtl w:val="0"/>
              </w:rPr>
              <w:t xml:space="preserve">√</w:t>
            </w:r>
          </w:p>
        </w:tc>
        <w:tc>
          <w:tcPr/>
          <w:p w:rsidRPr="00000000" w:rsidR="00000000" w:rsidDel="00000000" w:rsidP="00000000" w:rsidRDefault="00000000" w14:paraId="0000002C">
            <w:pPr>
              <w:rPr/>
            </w:pPr>
            <w:r w:rsidRPr="00000000" w:rsidDel="00000000" w:rsidR="00000000">
              <w:rPr>
                <w:rtl w:val="0"/>
              </w:rPr>
              <w:t xml:space="preserve">Leren door te doen</w:t>
            </w:r>
          </w:p>
        </w:tc>
        <w:tc>
          <w:tcPr>
            <w:vAlign w:val="center"/>
          </w:tcPr>
          <w:p w:rsidRPr="00000000" w:rsidR="00000000" w:rsidDel="00000000" w:rsidP="00000000" w:rsidRDefault="00000000" w14:paraId="0000002D">
            <w:pPr>
              <w:jc w:val="center"/>
              <w:rPr/>
            </w:pPr>
          </w:p>
        </w:tc>
        <w:tc>
          <w:tcPr/>
          <w:p w:rsidRPr="00000000" w:rsidR="00000000" w:rsidDel="00000000" w:rsidP="00000000" w:rsidRDefault="00000000" w14:paraId="0000002E">
            <w:pPr>
              <w:rPr/>
            </w:pPr>
            <w:r w:rsidRPr="00000000" w:rsidDel="00000000" w:rsidR="00000000">
              <w:rPr>
                <w:rtl w:val="0"/>
              </w:rPr>
              <w:t xml:space="preserve">Leren van elkaar</w:t>
            </w:r>
          </w:p>
        </w:tc>
      </w:tr>
      <w:tr>
        <w:trPr>
          <w:cantSplit w:val="0"/>
          <w:trHeight w:val="417" w:hRule="atLeast"/>
          <w:tblHeader w:val="0"/>
        </w:trPr>
        <w:tc>
          <w:tcPr>
            <w:vAlign w:val="center"/>
          </w:tcPr>
          <w:p w:rsidRPr="00000000" w:rsidR="00000000" w:rsidDel="00000000" w:rsidP="00000000" w:rsidRDefault="00000000" w14:paraId="0000002F">
            <w:pPr>
              <w:jc w:val="center"/>
              <w:rPr/>
            </w:pPr>
            <w:r w:rsidRPr="00000000" w:rsidDel="00000000" w:rsidR="00000000">
              <w:rPr>
                <w:rtl w:val="0"/>
              </w:rPr>
              <w:t xml:space="preserve">√</w:t>
            </w:r>
          </w:p>
        </w:tc>
        <w:tc>
          <w:tcPr/>
          <w:p w:rsidRPr="00000000" w:rsidR="00000000" w:rsidDel="00000000" w:rsidP="00000000" w:rsidRDefault="00000000" w14:paraId="00000030">
            <w:pPr>
              <w:rPr/>
            </w:pPr>
            <w:r w:rsidRPr="00000000" w:rsidDel="00000000" w:rsidR="00000000">
              <w:rPr>
                <w:rtl w:val="0"/>
              </w:rPr>
              <w:t xml:space="preserve">Projectmatig leren</w:t>
            </w:r>
          </w:p>
        </w:tc>
        <w:tc>
          <w:tcPr>
            <w:vAlign w:val="center"/>
          </w:tcPr>
          <w:p w:rsidRPr="00000000" w:rsidR="00000000" w:rsidDel="00000000" w:rsidP="00000000" w:rsidRDefault="00000000" w14:paraId="00000031">
            <w:pPr>
              <w:jc w:val="center"/>
              <w:rPr/>
            </w:pPr>
          </w:p>
        </w:tc>
        <w:tc>
          <w:tcPr/>
          <w:p w:rsidRPr="00000000" w:rsidR="00000000" w:rsidDel="00000000" w:rsidP="00000000" w:rsidRDefault="00000000" w14:paraId="00000032">
            <w:pPr>
              <w:rPr/>
            </w:pPr>
            <w:r w:rsidRPr="00000000" w:rsidDel="00000000" w:rsidR="00000000">
              <w:rPr>
                <w:rtl w:val="0"/>
              </w:rPr>
              <w:t xml:space="preserve">Praktijkgericht leren</w:t>
            </w:r>
          </w:p>
        </w:tc>
      </w:tr>
      <w:tr>
        <w:trPr>
          <w:cantSplit w:val="0"/>
          <w:trHeight w:val="409" w:hRule="atLeast"/>
          <w:tblHeader w:val="0"/>
        </w:trPr>
        <w:tc>
          <w:tcPr>
            <w:vAlign w:val="center"/>
          </w:tcPr>
          <w:p w:rsidRPr="00000000" w:rsidR="00000000" w:rsidDel="00000000" w:rsidP="00000000" w:rsidRDefault="00000000" w14:paraId="00000033">
            <w:pPr>
              <w:jc w:val="center"/>
              <w:rPr/>
            </w:pPr>
            <w:r w:rsidRPr="00000000" w:rsidDel="00000000" w:rsidR="00000000">
              <w:rPr>
                <w:rtl w:val="0"/>
              </w:rPr>
              <w:t xml:space="preserve">√</w:t>
            </w:r>
          </w:p>
        </w:tc>
        <w:tc>
          <w:tcPr/>
          <w:p w:rsidRPr="00000000" w:rsidR="00000000" w:rsidDel="00000000" w:rsidP="00000000" w:rsidRDefault="00000000" w14:paraId="00000034">
            <w:pPr>
              <w:rPr/>
            </w:pPr>
            <w:r w:rsidRPr="00000000" w:rsidDel="00000000" w:rsidR="00000000">
              <w:rPr>
                <w:rtl w:val="0"/>
              </w:rPr>
              <w:t xml:space="preserve">Actieve leerstrategieën</w:t>
            </w:r>
          </w:p>
        </w:tc>
        <w:tc>
          <w:tcPr>
            <w:vAlign w:val="center"/>
          </w:tcPr>
          <w:p w:rsidRPr="00000000" w:rsidR="00000000" w:rsidDel="00000000" w:rsidP="00000000" w:rsidRDefault="00000000" w14:paraId="00000035">
            <w:pPr>
              <w:jc w:val="center"/>
              <w:rPr/>
            </w:pPr>
          </w:p>
        </w:tc>
        <w:tc>
          <w:tcPr/>
          <w:p w:rsidRPr="00000000" w:rsidR="00000000" w:rsidDel="00000000" w:rsidP="00000000" w:rsidRDefault="00000000" w14:paraId="00000036">
            <w:pPr>
              <w:rPr/>
            </w:pPr>
            <w:r w:rsidRPr="00000000" w:rsidDel="00000000" w:rsidR="00000000">
              <w:rPr>
                <w:rtl w:val="0"/>
              </w:rPr>
              <w:t xml:space="preserve">Samenwerkend leren</w:t>
            </w:r>
          </w:p>
        </w:tc>
      </w:tr>
      <w:tr>
        <w:trPr>
          <w:cantSplit w:val="0"/>
          <w:trHeight w:val="415" w:hRule="atLeast"/>
          <w:tblHeader w:val="0"/>
        </w:trPr>
        <w:tc>
          <w:tcPr>
            <w:vAlign w:val="center"/>
          </w:tcPr>
          <w:p w:rsidRPr="00000000" w:rsidR="00000000" w:rsidDel="00000000" w:rsidP="00000000" w:rsidRDefault="00000000" w14:paraId="00000037">
            <w:pPr>
              <w:jc w:val="center"/>
              <w:rPr/>
            </w:pPr>
            <w:r w:rsidRPr="00000000" w:rsidDel="00000000" w:rsidR="00000000">
              <w:rPr>
                <w:rtl w:val="0"/>
              </w:rPr>
              <w:t xml:space="preserve">√</w:t>
            </w:r>
          </w:p>
        </w:tc>
        <w:tc>
          <w:tcPr/>
          <w:p w:rsidRPr="00000000" w:rsidR="00000000" w:rsidDel="00000000" w:rsidP="00000000" w:rsidRDefault="00000000" w14:paraId="00000038">
            <w:pPr>
              <w:rPr/>
            </w:pPr>
            <w:r w:rsidRPr="00000000" w:rsidDel="00000000" w:rsidR="00000000">
              <w:rPr>
                <w:rtl w:val="0"/>
              </w:rPr>
              <w:t xml:space="preserve">Blended learning</w:t>
            </w:r>
          </w:p>
        </w:tc>
        <w:tc>
          <w:tcPr>
            <w:vAlign w:val="center"/>
          </w:tcPr>
          <w:p w:rsidRPr="00000000" w:rsidR="00000000" w:rsidDel="00000000" w:rsidP="00000000" w:rsidRDefault="00000000" w14:paraId="00000039">
            <w:pPr>
              <w:jc w:val="center"/>
              <w:rPr/>
            </w:pPr>
          </w:p>
        </w:tc>
        <w:tc>
          <w:tcPr/>
          <w:p w:rsidRPr="00000000" w:rsidR="00000000" w:rsidDel="00000000" w:rsidP="00000000" w:rsidRDefault="00000000" w14:paraId="0000003A">
            <w:pPr>
              <w:rPr/>
            </w:pPr>
          </w:p>
        </w:tc>
      </w:tr>
    </w:tbl>
    <w:p w:rsidRPr="00000000" w:rsidR="00000000" w:rsidDel="00000000" w:rsidP="00000000" w:rsidRDefault="00000000" w14:paraId="0000003B">
      <w:pPr>
        <w:tabs>
          <w:tab w:val="left" w:leader="none" w:pos="6264"/>
        </w:tabs>
        <w:spacing w:after="0" w:lineRule="auto"/>
        <w:rPr/>
      </w:pPr>
    </w:p>
    <w:tbl>
      <w:tblPr>
        <w:tblStyle w:val="Table4"/>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3C">
            <w:pPr>
              <w:rPr>
                <w:color w:val="f2f2f2"/>
                <w:sz w:val="24"/>
                <w:szCs w:val="24"/>
              </w:rPr>
            </w:pPr>
            <w:r w:rsidRPr="00000000" w:rsidDel="00000000" w:rsidR="00000000">
              <w:rPr>
                <w:color w:val="f2f2f2"/>
                <w:sz w:val="24"/>
                <w:szCs w:val="24"/>
                <w:rtl w:val="0"/>
              </w:rPr>
              <w:t xml:space="preserve">LEERMATERIAAL</w:t>
            </w:r>
          </w:p>
        </w:tc>
      </w:tr>
      <w:tr>
        <w:trPr>
          <w:cantSplit w:val="0"/>
          <w:trHeight w:val="410" w:hRule="atLeast"/>
          <w:tblHeader w:val="0"/>
        </w:trPr>
        <w:tc>
          <w:tcPr/>
          <w:p w:rsidRPr="00000000" w:rsidR="00000000" w:rsidDel="00000000" w:rsidP="00000000" w:rsidRDefault="00000000" w14:paraId="0000003E">
            <w:pPr>
              <w:rPr>
                <w:color w:val="f2f2f2"/>
                <w:sz w:val="24"/>
                <w:szCs w:val="24"/>
              </w:rPr>
            </w:pPr>
            <w:r w:rsidRPr="00000000" w:rsidDel="00000000" w:rsidR="00000000">
              <w:rPr>
                <w:rtl w:val="0"/>
              </w:rPr>
              <w:t xml:space="preserve">Vereist materiaal</w:t>
            </w:r>
          </w:p>
        </w:tc>
        <w:tc>
          <w:tcPr/>
          <w:p w:rsidRPr="00000000" w:rsidR="00000000" w:rsidDel="00000000" w:rsidP="00000000" w:rsidRDefault="00000000" w14:paraId="0000003F">
            <w:pPr>
              <w:numPr>
                <w:ilvl w:val="0"/>
                <w:numId w:val="1"/>
              </w:numPr>
              <w:ind w:start="720" w:hanging="360"/>
              <w:rPr>
                <w:u w:val="none"/>
              </w:rPr>
            </w:pPr>
            <w:r w:rsidRPr="00000000" w:rsidDel="00000000" w:rsidR="00000000">
              <w:rPr>
                <w:rtl w:val="0"/>
              </w:rPr>
              <w:t xml:space="preserve">PowerPoint-dia's</w:t>
            </w:r>
          </w:p>
          <w:p w:rsidRPr="00000000" w:rsidR="00000000" w:rsidDel="00000000" w:rsidP="00000000" w:rsidRDefault="00000000" w14:paraId="00000040">
            <w:pPr>
              <w:numPr>
                <w:ilvl w:val="0"/>
                <w:numId w:val="1"/>
              </w:numPr>
              <w:ind w:start="720" w:hanging="360"/>
              <w:rPr>
                <w:u w:val="none"/>
              </w:rPr>
            </w:pPr>
            <w:r w:rsidRPr="00000000" w:rsidDel="00000000" w:rsidR="00000000">
              <w:rPr>
                <w:rtl w:val="0"/>
              </w:rPr>
              <w:t xml:space="preserve">Sjabloon voor leerscenario's (</w:t>
            </w:r>
            <w:hyperlink r:id="rId11">
              <w:r w:rsidRPr="00000000" w:rsidDel="00000000" w:rsidR="00000000">
                <w:rPr>
                  <w:color w:val="1155cc"/>
                  <w:u w:val="single"/>
                  <w:rtl w:val="0"/>
                </w:rPr>
                <w:t xml:space="preserve">LINK</w:t>
              </w:r>
            </w:hyperlink>
            <w:r w:rsidRPr="00000000" w:rsidDel="00000000" w:rsidR="00000000">
              <w:rPr>
                <w:rtl w:val="0"/>
              </w:rPr>
              <w:t xml:space="preserve">)</w:t>
            </w:r>
          </w:p>
        </w:tc>
      </w:tr>
      <w:tr>
        <w:trPr>
          <w:cantSplit w:val="0"/>
          <w:trHeight w:val="417" w:hRule="atLeast"/>
          <w:tblHeader w:val="0"/>
        </w:trPr>
        <w:tc>
          <w:tcPr/>
          <w:p w:rsidRPr="00000000" w:rsidR="00000000" w:rsidDel="00000000" w:rsidP="00000000" w:rsidRDefault="00000000" w14:paraId="00000041">
            <w:pPr>
              <w:rPr/>
            </w:pPr>
            <w:r w:rsidRPr="00000000" w:rsidDel="00000000" w:rsidR="00000000">
              <w:rPr>
                <w:rtl w:val="0"/>
              </w:rPr>
              <w:t xml:space="preserve">Aanvullende bronnen</w:t>
            </w:r>
          </w:p>
        </w:tc>
        <w:tc>
          <w:tcPr/>
          <w:p w:rsidRPr="00000000" w:rsidR="00000000" w:rsidDel="00000000" w:rsidP="00000000" w:rsidRDefault="00000000" w14:paraId="00000042">
            <w:pPr>
              <w:rPr/>
            </w:pPr>
            <w:r w:rsidRPr="00000000" w:rsidDel="00000000" w:rsidR="00000000">
              <w:rPr>
                <w:rtl w:val="0"/>
              </w:rPr>
              <w:t xml:space="preserve">/</w:t>
            </w:r>
          </w:p>
        </w:tc>
      </w:tr>
    </w:tbl>
    <w:p w:rsidRPr="00000000" w:rsidR="00000000" w:rsidDel="00000000" w:rsidP="00000000" w:rsidRDefault="00000000" w14:paraId="00000043">
      <w:pPr>
        <w:tabs>
          <w:tab w:val="left" w:leader="none" w:pos="1620"/>
        </w:tabs>
        <w:spacing w:after="0" w:lineRule="auto"/>
        <w:rPr/>
      </w:pPr>
    </w:p>
    <w:p w:rsidRPr="00000000" w:rsidR="00000000" w:rsidDel="00000000" w:rsidP="00000000" w:rsidRDefault="00000000" w14:paraId="00000044">
      <w:pPr>
        <w:tabs>
          <w:tab w:val="left" w:leader="none" w:pos="1620"/>
        </w:tabs>
        <w:rPr/>
      </w:pPr>
    </w:p>
    <w:p w:rsidRPr="00000000" w:rsidR="00000000" w:rsidDel="00000000" w:rsidP="00000000" w:rsidRDefault="00000000" w14:paraId="00000045">
      <w:pPr>
        <w:tabs>
          <w:tab w:val="left" w:leader="none" w:pos="1620"/>
        </w:tabs>
        <w:spacing w:after="0" w:lineRule="auto"/>
        <w:rPr/>
      </w:pPr>
    </w:p>
    <w:tbl>
      <w:tblPr>
        <w:tblStyle w:val="Table5"/>
        <w:tblpPr w:leftFromText="180" w:rightFromText="180" w:topFromText="0" w:bottomFromText="0" w:vertAnchor="text" w:horzAnchor="text" w:tblpX="0" w:tblpY="0"/>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val="nil" w:color="000000" w:sz="0" w:space="0"/>
              <w:left w:val="nil" w:color="000000" w:sz="0" w:space="0"/>
              <w:bottom w:val="nil" w:color="000000" w:sz="0" w:space="0"/>
              <w:right w:val="nil" w:color="000000" w:sz="0" w:space="0"/>
            </w:tcBorders>
          </w:tcPr>
          <w:p w:rsidRPr="00000000" w:rsidR="00000000" w:rsidDel="00000000" w:rsidP="00000000" w:rsidRDefault="00000000" w14:paraId="00000046">
            <w:pPr>
              <w:rPr>
                <w:color w:val="f2f2f2"/>
                <w:sz w:val="24"/>
                <w:szCs w:val="24"/>
              </w:rPr>
            </w:pPr>
            <w:r w:rsidRPr="00000000" w:rsidDel="00000000" w:rsidR="00000000">
              <w:rPr>
                <w:color w:val="f2f2f2"/>
                <w:sz w:val="24"/>
                <w:szCs w:val="24"/>
                <w:rtl w:val="0"/>
              </w:rPr>
              <w:t xml:space="preserve">INHOUD VAN DE MODULE</w:t>
            </w:r>
          </w:p>
        </w:tc>
      </w:tr>
      <w:tr>
        <w:trPr>
          <w:cantSplit w:val="0"/>
          <w:trHeight w:val="410" w:hRule="atLeast"/>
          <w:tblHeader w:val="0"/>
        </w:trPr>
        <w:tc>
          <w:tcPr/>
          <w:p w:rsidRPr="00000000" w:rsidR="00000000" w:rsidDel="00000000" w:rsidP="00000000" w:rsidRDefault="00000000" w14:paraId="00000048">
            <w:pPr>
              <w:rPr/>
            </w:pPr>
            <w:r w:rsidRPr="00000000" w:rsidDel="00000000" w:rsidR="00000000">
              <w:rPr>
                <w:rtl w:val="0"/>
              </w:rPr>
              <w:t xml:space="preserve">Inleiding</w:t>
            </w:r>
          </w:p>
        </w:tc>
        <w:tc>
          <w:tcPr/>
          <w:p w:rsidRPr="00000000" w:rsidR="00000000" w:rsidDel="00000000" w:rsidP="00000000" w:rsidRDefault="00000000" w14:paraId="00000049">
            <w:pPr>
              <w:spacing w:after="200" w:lineRule="auto"/>
              <w:rPr/>
            </w:pPr>
            <w:r w:rsidRPr="00000000" w:rsidDel="00000000" w:rsidR="00000000">
              <w:rPr>
                <w:rtl w:val="0"/>
              </w:rPr>
              <w:t xml:space="preserve">Een kort overzicht van het onderwerp en de context van de les. Leg uit waarom het onderwerp belangrijk is en hoe het verband houdt met eerdere kennis.</w:t>
            </w:r>
          </w:p>
        </w:tc>
      </w:tr>
      <w:tr>
        <w:trPr>
          <w:cantSplit w:val="0"/>
          <w:trHeight w:val="417" w:hRule="atLeast"/>
          <w:tblHeader w:val="0"/>
        </w:trPr>
        <w:tc>
          <w:tcPr/>
          <w:p w:rsidRPr="00000000" w:rsidR="00000000" w:rsidDel="00000000" w:rsidP="00000000" w:rsidRDefault="00000000" w14:paraId="0000004A">
            <w:pPr>
              <w:rPr/>
            </w:pPr>
            <w:r w:rsidRPr="00000000" w:rsidDel="00000000" w:rsidR="00000000">
              <w:rPr>
                <w:rtl w:val="0"/>
              </w:rPr>
              <w:t xml:space="preserve">Activiteiten</w:t>
            </w:r>
          </w:p>
          <w:p w:rsidRPr="00000000" w:rsidR="00000000" w:rsidDel="00000000" w:rsidP="00000000" w:rsidRDefault="00000000" w14:paraId="0000004B">
            <w:pPr>
              <w:rPr/>
            </w:pPr>
          </w:p>
        </w:tc>
        <w:tc>
          <w:tcPr/>
          <w:p w:rsidRPr="00000000" w:rsidR="00000000" w:rsidDel="00000000" w:rsidP="00000000" w:rsidRDefault="00000000" w14:paraId="0000004C">
            <w:pPr>
              <w:rPr/>
            </w:pPr>
            <w:r w:rsidRPr="00000000" w:rsidDel="00000000" w:rsidR="00000000">
              <w:rPr>
                <w:rtl w:val="0"/>
              </w:rPr>
              <w:t xml:space="preserve">Activiteit 1: Ontwikkeling van een leerscenario (dia 4) </w:t>
            </w:r>
          </w:p>
          <w:p w:rsidRPr="00000000" w:rsidR="00000000" w:rsidDel="00000000" w:rsidP="00000000" w:rsidRDefault="00000000" w14:paraId="0000004D">
            <w:pPr>
              <w:rPr/>
            </w:pPr>
            <w:r w:rsidRPr="00000000" w:rsidDel="00000000" w:rsidR="00000000">
              <w:rPr>
                <w:rtl w:val="0"/>
              </w:rPr>
              <w:t xml:space="preserve">Geschatte tijd: 50 minuten</w:t>
            </w:r>
          </w:p>
          <w:p w:rsidRPr="00000000" w:rsidR="00000000" w:rsidDel="00000000" w:rsidP="00000000" w:rsidRDefault="00000000" w14:paraId="0000004E">
            <w:pPr>
              <w:rPr/>
            </w:pPr>
          </w:p>
          <w:p w:rsidRPr="00000000" w:rsidR="00000000" w:rsidDel="00000000" w:rsidP="00000000" w:rsidRDefault="00000000" w14:paraId="0000004F">
            <w:pPr>
              <w:rPr/>
            </w:pPr>
            <w:r w:rsidRPr="00000000" w:rsidDel="00000000" w:rsidR="00000000">
              <w:rPr>
                <w:rtl w:val="0"/>
              </w:rPr>
              <w:t xml:space="preserve">De deelnemers worden in groepen verdeeld (volgens activiteit 2) en elke groep moet een onderwerp (relevant voor het project) kiezen voor hun lesplan. </w:t>
            </w:r>
          </w:p>
          <w:p w:rsidRPr="00000000" w:rsidR="00000000" w:rsidDel="00000000" w:rsidP="00000000" w:rsidRDefault="00000000" w14:paraId="00000050">
            <w:pPr>
              <w:rPr/>
            </w:pPr>
          </w:p>
          <w:p w:rsidRPr="00000000" w:rsidR="00000000" w:rsidDel="00000000" w:rsidP="00000000" w:rsidRDefault="00000000" w14:paraId="00000051">
            <w:pPr>
              <w:rPr/>
            </w:pPr>
            <w:r w:rsidRPr="00000000" w:rsidDel="00000000" w:rsidR="00000000">
              <w:rPr>
                <w:rtl w:val="0"/>
              </w:rPr>
              <w:t xml:space="preserve">Vervolgens legt de trainer de stappen van de activiteit uit en begeleidt hij/zij de deelnemers tijdens de activiteit. </w:t>
            </w:r>
          </w:p>
          <w:p w:rsidRPr="00000000" w:rsidR="00000000" w:rsidDel="00000000" w:rsidP="00000000" w:rsidRDefault="00000000" w14:paraId="00000052">
            <w:pPr>
              <w:rPr/>
            </w:pPr>
          </w:p>
          <w:p w:rsidRPr="00000000" w:rsidR="00000000" w:rsidDel="00000000" w:rsidP="00000000" w:rsidRDefault="00000000" w14:paraId="00000053">
            <w:pPr>
              <w:rPr/>
            </w:pPr>
            <w:r w:rsidRPr="00000000" w:rsidDel="00000000" w:rsidR="00000000">
              <w:rPr>
                <w:rtl w:val="0"/>
              </w:rPr>
              <w:t xml:space="preserve">Aan het einde van de activiteit evalueert de trainer de lesplannen en helpt hij de groepen om deze af te ronden (indien nodig). </w:t>
            </w:r>
          </w:p>
          <w:p w:rsidRPr="00000000" w:rsidR="00000000" w:rsidDel="00000000" w:rsidP="00000000" w:rsidRDefault="00000000" w14:paraId="00000054">
            <w:pPr>
              <w:rPr/>
            </w:pPr>
          </w:p>
          <w:p w:rsidRPr="00000000" w:rsidR="00000000" w:rsidDel="00000000" w:rsidP="00000000" w:rsidRDefault="00000000" w14:paraId="00000055">
            <w:pPr>
              <w:rPr/>
            </w:pPr>
            <w:r w:rsidRPr="00000000" w:rsidDel="00000000" w:rsidR="00000000">
              <w:rPr>
                <w:b w:val="1"/>
                <w:rtl w:val="0"/>
              </w:rPr>
              <w:t xml:space="preserve">Resultaat</w:t>
            </w:r>
            <w:r w:rsidRPr="00000000" w:rsidDel="00000000" w:rsidR="00000000">
              <w:rPr>
                <w:rtl w:val="0"/>
              </w:rPr>
              <w:t xml:space="preserve">: De deelnemers doorlopen het proces van het ontwikkelen van een leerscenario met de elementen die in activiteit 3 zijn genoemd. </w:t>
            </w:r>
          </w:p>
          <w:p w:rsidRPr="00000000" w:rsidR="00000000" w:rsidDel="00000000" w:rsidP="00000000" w:rsidRDefault="00000000" w14:paraId="00000056">
            <w:pPr>
              <w:rPr/>
            </w:pPr>
          </w:p>
        </w:tc>
      </w:tr>
      <w:tr>
        <w:trPr>
          <w:cantSplit w:val="0"/>
          <w:trHeight w:val="417" w:hRule="atLeast"/>
          <w:tblHeader w:val="0"/>
        </w:trPr>
        <w:tc>
          <w:tcPr/>
          <w:p w:rsidRPr="00000000" w:rsidR="00000000" w:rsidDel="00000000" w:rsidP="00000000" w:rsidRDefault="00000000" w14:paraId="00000057">
            <w:pPr>
              <w:rPr/>
            </w:pPr>
            <w:r w:rsidRPr="00000000" w:rsidDel="00000000" w:rsidR="00000000">
              <w:rPr>
                <w:rtl w:val="0"/>
              </w:rPr>
              <w:t xml:space="preserve">Beoordeling </w:t>
            </w:r>
          </w:p>
        </w:tc>
        <w:tc>
          <w:tcPr/>
          <w:p w:rsidRPr="00000000" w:rsidR="00000000" w:rsidDel="00000000" w:rsidP="00000000" w:rsidRDefault="00000000" w14:paraId="00000058">
            <w:pPr>
              <w:rPr/>
            </w:pPr>
            <w:r w:rsidRPr="00000000" w:rsidDel="00000000" w:rsidR="00000000">
              <w:rPr>
                <w:rtl w:val="0"/>
              </w:rPr>
              <w:t xml:space="preserve">Het begrip wordt geëvalueerd door middel van quizzen, discussies en formatieve of summatieve beoordelingen. </w:t>
            </w:r>
          </w:p>
        </w:tc>
      </w:tr>
    </w:tbl>
    <w:p w:rsidRPr="00000000" w:rsidR="00000000" w:rsidDel="00000000" w:rsidP="00000000" w:rsidRDefault="00000000" w14:paraId="00000059">
      <w:pPr>
        <w:tabs>
          <w:tab w:val="left" w:leader="none" w:pos="1620"/>
        </w:tabs>
        <w:rPr/>
      </w:pPr>
    </w:p>
    <w:tbl>
      <w:tblPr>
        <w:tblStyle w:val="Table6"/>
        <w:tblpPr w:leftFromText="180" w:rightFromText="180" w:topFromText="0" w:bottomFromText="0" w:vertAnchor="text" w:horzAnchor="text" w:tblpX="0" w:tblpY="224"/>
        <w:tblW w:w="9067.0" w:type="dxa"/>
        <w:jc w:val="left"/>
        <w:tblBorders>
          <w:top w:val="single" w:color="61ed98" w:sz="4" w:space="0"/>
          <w:left w:val="single" w:color="61ed98" w:sz="4" w:space="0"/>
          <w:bottom w:val="single" w:color="61ed98" w:sz="4" w:space="0"/>
          <w:right w:val="single" w:color="61ed98" w:sz="4" w:space="0"/>
          <w:insideH w:val="single" w:color="61ed98" w:sz="4" w:space="0"/>
          <w:insideV w:val="single" w:color="61ed98" w:sz="4" w:space="0"/>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Pr="00000000" w:rsidR="00000000" w:rsidDel="00000000" w:rsidP="00000000" w:rsidRDefault="00000000" w14:paraId="0000005A">
            <w:pPr>
              <w:rPr>
                <w:color w:val="f2f2f2"/>
                <w:sz w:val="24"/>
                <w:szCs w:val="24"/>
              </w:rPr>
            </w:pPr>
            <w:r w:rsidRPr="00000000" w:rsidDel="00000000" w:rsidR="00000000">
              <w:rPr>
                <w:color w:val="f2f2f2"/>
                <w:sz w:val="24"/>
                <w:szCs w:val="24"/>
                <w:rtl w:val="0"/>
              </w:rPr>
              <w:t xml:space="preserve">BELANGRIJKSTE LEERPUNTEN</w:t>
            </w:r>
          </w:p>
        </w:tc>
      </w:tr>
      <w:tr>
        <w:trPr>
          <w:cantSplit w:val="0"/>
          <w:trHeight w:val="410" w:hRule="atLeast"/>
          <w:tblHeader w:val="0"/>
        </w:trPr>
        <w:tc>
          <w:tcPr/>
          <w:p w:rsidRPr="00000000" w:rsidR="00000000" w:rsidDel="00000000" w:rsidP="00000000" w:rsidRDefault="00000000" w14:paraId="0000005C">
            <w:pPr>
              <w:rPr>
                <w:color w:val="f2f2f2"/>
                <w:sz w:val="24"/>
                <w:szCs w:val="24"/>
              </w:rPr>
            </w:pPr>
            <w:r w:rsidRPr="00000000" w:rsidDel="00000000" w:rsidR="00000000">
              <w:rPr>
                <w:rtl w:val="0"/>
              </w:rPr>
              <w:t xml:space="preserve">Reflectie en conclusie</w:t>
            </w:r>
          </w:p>
        </w:tc>
        <w:tc>
          <w:tcPr/>
          <w:p w:rsidRPr="00000000" w:rsidR="00000000" w:rsidDel="00000000" w:rsidP="00000000" w:rsidRDefault="00000000" w14:paraId="0000005D">
            <w:pPr>
              <w:pBdr>
                <w:top w:val="nil" w:sz="0" w:space="0"/>
                <w:left w:val="nil" w:sz="0" w:space="0"/>
                <w:bottom w:val="nil" w:sz="0" w:space="0"/>
                <w:right w:val="nil" w:sz="0" w:space="0"/>
                <w:between w:val="nil" w:sz="0" w:space="0"/>
              </w:pBdr>
              <w:spacing w:after="160" w:lineRule="auto"/>
              <w:rPr>
                <w:rFonts w:ascii="Times New Roman" w:hAnsi="Times New Roman" w:eastAsia="Times New Roman" w:cs="Times New Roman"/>
                <w:color w:val="000000"/>
                <w:sz w:val="24"/>
                <w:szCs w:val="24"/>
              </w:rPr>
            </w:pPr>
            <w:r w:rsidRPr="00000000" w:rsidDel="00000000" w:rsidR="00000000">
              <w:rPr>
                <w:rtl w:val="0"/>
              </w:rPr>
              <w:t xml:space="preserve">Deelnemers reflecteren op hun ervaringen met het ontwikkelen van een leerscenario vanaf het begin en op de peer review van het leerscenario van een andere groep.</w:t>
            </w:r>
          </w:p>
        </w:tc>
      </w:tr>
      <w:tr>
        <w:trPr>
          <w:cantSplit w:val="0"/>
          <w:trHeight w:val="417" w:hRule="atLeast"/>
          <w:tblHeader w:val="0"/>
        </w:trPr>
        <w:tc>
          <w:tcPr/>
          <w:p w:rsidRPr="00000000" w:rsidR="00000000" w:rsidDel="00000000" w:rsidP="00000000" w:rsidRDefault="00000000" w14:paraId="0000005E">
            <w:pPr>
              <w:rPr/>
            </w:pPr>
            <w:r w:rsidRPr="00000000" w:rsidDel="00000000" w:rsidR="00000000">
              <w:rPr>
                <w:rtl w:val="0"/>
              </w:rPr>
              <w:t xml:space="preserve">Huiswerk/aanvullende taken</w:t>
            </w:r>
          </w:p>
        </w:tc>
        <w:tc>
          <w:tcPr/>
          <w:p w:rsidRPr="00000000" w:rsidR="00000000" w:rsidDel="00000000" w:rsidP="00000000" w:rsidRDefault="00000000" w14:paraId="0000005F">
            <w:pPr>
              <w:rPr/>
            </w:pPr>
            <w:r w:rsidRPr="00000000" w:rsidDel="00000000" w:rsidR="00000000">
              <w:rPr>
                <w:rtl w:val="0"/>
              </w:rPr>
              <w:t xml:space="preserve">/</w:t>
            </w:r>
          </w:p>
        </w:tc>
      </w:tr>
    </w:tbl>
    <w:p w:rsidRPr="00000000" w:rsidR="00000000" w:rsidDel="00000000" w:rsidP="00000000" w:rsidRDefault="00000000" w14:paraId="00000060">
      <w:pPr>
        <w:rPr>
          <w:i w:val="1"/>
        </w:rPr>
      </w:pPr>
    </w:p>
    <w:sectPr>
      <w:headerReference w:type="default" r:id="rId12"/>
      <w:footerReference w:type="default" r:id="rId13"/>
      <w:pgSz w:w="11907" w:h="16839" w:orient="portrait"/>
      <w:pgMar w:top="1440" w:right="1440" w:bottom="1440" w:lef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62">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r w:rsidRPr="00000000" w:rsidDel="00000000" w:rsidR="00000000">
      <mc:AlternateContent>
        <mc:Choice Requires="wpg">
          <w:drawing>
            <wp:anchor distT="0" distB="0" distL="114300" distR="114300" simplePos="0" relativeHeight="0" behindDoc="0" locked="0" layoutInCell="1" hidden="0" allowOverlap="1">
              <wp:simplePos x="0" y="0"/>
              <wp:positionH relativeFrom="column">
                <wp:posOffset>673100</wp:posOffset>
              </wp:positionH>
              <wp:positionV relativeFrom="paragraph">
                <wp:posOffset>0</wp:posOffset>
              </wp:positionV>
              <wp:extent cx="5567045" cy="819150"/>
              <wp:effectExtent l="0" t="0" r="0" b="0"/>
              <wp:wrapNone/>
              <wp:docPr id="1597007097" name=""/>
              <a:graphic>
                <a:graphicData uri="http://schemas.microsoft.com/office/word/2010/wordprocessingShape">
                  <wps:wsp>
                    <wps:cNvSpPr/>
                    <wps:cNvPr id="2" name="Shape 2"/>
                    <wps:spPr>
                      <a:xfrm>
                        <a:off x="2652965" y="3460913"/>
                        <a:ext cx="5386070" cy="638175"/>
                      </a:xfrm>
                      <a:prstGeom prst="rect">
                        <a:avLst/>
                      </a:prstGeom>
                      <a:noFill/>
                      <a:ln>
                        <a:noFill/>
                      </a:ln>
                    </wps:spPr>
                    <wps:txbx>
                      <w:txbxContent>
                        <w:p w:rsidRPr="00000000" w:rsidR="00000000" w:rsidDel="00000000" w:rsidP="00000000" w:rsidRDefault="00000000">
                          <w:pPr>
                            <w:spacing w:before="0" w:after="0" w:line="240"/>
                            <w:ind w:start="0" w:end="0" w:firstLine="0"/>
                            <w:jc w:val="left"/>
                            <w:textDirection w:val="btLr"/>
                          </w:pPr>
                          <w:r w:rsidRPr="00000000" w:rsidDel="00000000" w:rsidR="00000000">
                            <w:rPr>
                              <w:rFonts w:ascii="Calibri" w:hAnsi="Calibri" w:eastAsia="Calibri" w:cs="Calibri"/>
                              <w:b w:val="0"/>
                              <w:i w:val="0"/>
                              <w:smallCaps w:val="0"/>
                              <w:strike w:val="0"/>
                              <w:color w:val="1d1d1b"/>
                              <w:sz w:val="16"/>
                              <w:vertAlign w:val="baseline"/>
                            </w:rPr>
                            <w:t xml:space="preserve">Gefinancierd door de Europese Unie. De standpunten en meningen die worden weergegeven, zijn echter uitsluitend die van de auteur(s) en komen niet noodzakelijk overeen met die van de Europese Unie of het Europees Agentschap voor Onderwijs, Culturele Activiteiten en Jeugdzaken (EACEA). De Europese Unie en de subsidieverstrekkende instantie kunnen hiervoor niet aansprakelijk worden gesteld. Projectnummer: 101132887</w:t>
                          </w:r>
                        </w:p>
                      </w:txbxContent>
                    </wps:txbx>
                    <wps:bodyPr spcFirstLastPara="1" wrap="square" lIns="91425" tIns="45700" rIns="91425" bIns="45700" anchor="t" anchorCtr="0">
                      <a:noAutofit/>
                    </wps:bodyPr>
                  </wps:wsp>
                </a:graphicData>
              </a:graphic>
            </wp:anchor>
          </w:drawing>
        </mc:Choice>
        <mc:Fallback>
          <w:drawing>
            <wp:anchor distT="0" distB="0" distL="114300" distR="114300" simplePos="0" relativeHeight="0" behindDoc="0" locked="0" layoutInCell="1" hidden="0" allowOverlap="1">
              <wp:simplePos x="0" y="0"/>
              <wp:positionH relativeFrom="column">
                <wp:posOffset>673100</wp:posOffset>
              </wp:positionH>
              <wp:positionV relativeFrom="paragraph">
                <wp:posOffset>0</wp:posOffset>
              </wp:positionV>
              <wp:extent cx="5567045" cy="819150"/>
              <wp:effectExtent l="0" t="0" r="0" b="0"/>
              <wp:wrapNone/>
              <wp:docPr id="1597007097"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5567045" cy="819150"/>
                      </a:xfrm>
                      <a:prstGeom prst="rect"/>
                      <a:ln/>
                    </pic:spPr>
                  </pic:pic>
                </a:graphicData>
              </a:graphic>
            </wp:anchor>
          </w:drawing>
        </mc:Fallback>
      </mc:AlternateContent>
    </w:r>
    <w:r w:rsidRPr="00000000" w:rsidDel="00000000" w:rsidR="00000000">
      <w:drawing>
        <wp:anchor distT="0" distB="0" distL="114300" distR="114300" simplePos="0" relativeHeight="0" behindDoc="0" locked="0" layoutInCell="1" hidden="0" allowOverlap="1">
          <wp:simplePos x="0" y="0"/>
          <wp:positionH relativeFrom="column">
            <wp:posOffset>-645773</wp:posOffset>
          </wp:positionH>
          <wp:positionV relativeFrom="paragraph">
            <wp:posOffset>144780</wp:posOffset>
          </wp:positionV>
          <wp:extent cx="1311570" cy="506095"/>
          <wp:effectExtent l="0" t="0" r="0" b="0"/>
          <wp:wrapNone/>
          <wp:docPr id="1597007103" name="image3.png"/>
          <a:graphic>
            <a:graphicData uri="http://schemas.openxmlformats.org/drawingml/2006/picture">
              <pic:pic>
                <pic:nvPicPr>
                  <pic:cNvPr id="0" name="image3.png"/>
                  <pic:cNvPicPr preferRelativeResize="0"/>
                </pic:nvPicPr>
                <pic:blipFill>
                  <a:blip r:embed="rId2"/>
                  <a:srcRect l="0" t="0" r="0" b="0"/>
                  <a:stretch>
                    <a:fillRect/>
                  </a:stretch>
                </pic:blipFill>
                <pic:spPr>
                  <a:xfrm>
                    <a:off x="0" y="0"/>
                    <a:ext cx="1311570" cy="506095"/>
                  </a:xfrm>
                  <a:prstGeom prst="rect"/>
                  <a:ln/>
                </pic:spPr>
              </pic:pic>
            </a:graphicData>
          </a:graphic>
        </wp:anchor>
      </w:drawing>
    </w:r>
  </w:p>
  <w:p w:rsidRPr="00000000" w:rsidR="00000000" w:rsidDel="00000000" w:rsidP="00000000" w:rsidRDefault="00000000" w14:paraId="00000063">
    <w:pPr>
      <w:pBdr>
        <w:top w:val="nil" w:sz="0" w:space="0"/>
        <w:left w:val="nil" w:sz="0" w:space="0"/>
        <w:bottom w:val="nil" w:sz="0" w:space="0"/>
        <w:right w:val="nil" w:sz="0" w:space="0"/>
        <w:between w:val="nil" w:sz="0" w:space="0"/>
      </w:pBdr>
      <w:tabs>
        <w:tab w:val="center" w:leader="none" w:pos="4680"/>
        <w:tab w:val="right" w:leader="none" w:pos="9360"/>
      </w:tabs>
      <w:spacing w:after="0" w:line="240" w:lineRule="auto"/>
      <w:rPr>
        <w:color w:val="1d1d1b"/>
      </w:rPr>
    </w:pP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p w:rsidRPr="00000000" w:rsidR="00000000" w:rsidDel="00000000" w:rsidP="00000000" w:rsidRDefault="00000000" w14:paraId="00000061">
    <w:pPr>
      <w:pBdr>
        <w:top w:val="nil" w:sz="0" w:space="0"/>
        <w:left w:val="nil" w:sz="0" w:space="0"/>
        <w:bottom w:val="nil" w:sz="0" w:space="0"/>
        <w:right w:val="nil" w:sz="0" w:space="0"/>
        <w:between w:val="nil" w:sz="0" w:space="0"/>
      </w:pBdr>
      <w:jc w:val="right"/>
      <w:rPr>
        <w:b w:val="1"/>
        <w:color w:val="16c45b"/>
      </w:rPr>
    </w:pPr>
    <w:r w:rsidRPr="00000000" w:rsidDel="00000000" w:rsidR="00000000">
      <w:rPr>
        <w:b w:val="1"/>
        <w:color w:val="16c45b"/>
        <w:rtl w:val="0"/>
      </w:rPr>
      <w:t xml:space="preserve">https://tinker-project.eu/</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rsid w:val="00BF096B"/>
    <w:rPr>
      <w:color w:val="1d1d1b" w:themeColor="text1"/>
    </w:rPr>
  </w:style>
  <w:style w:type="paragraph" w:styleId="Heading1">
    <w:name w:val="heading 1"/>
    <w:basedOn w:val="Normal"/>
    <w:next w:val="Normal"/>
    <w:link w:val="Heading1Char"/>
    <w:uiPriority w:val="9"/>
    <w:qFormat w:val="1"/>
    <w:rsid w:val="001C523D"/>
    <w:pPr>
      <w:outlineLvl w:val="0"/>
    </w:pPr>
    <w:rPr>
      <w:b w:val="1"/>
      <w:color w:val="16c45b" w:themeColor="accent6"/>
      <w:sz w:val="36"/>
      <w:szCs w:val="36"/>
    </w:rPr>
  </w:style>
  <w:style w:type="paragraph" w:styleId="Heading2">
    <w:name w:val="heading 2"/>
    <w:basedOn w:val="Normal"/>
    <w:next w:val="Normal"/>
    <w:link w:val="Heading2Char"/>
    <w:uiPriority w:val="9"/>
    <w:semiHidden w:val="1"/>
    <w:unhideWhenUsed w:val="1"/>
    <w:qFormat w:val="1"/>
    <w:rsid w:val="00986B82"/>
    <w:pPr>
      <w:outlineLvl w:val="1"/>
    </w:pPr>
    <w:rPr>
      <w:b w:val="1"/>
      <w:color w:val="16c45b" w:themeColor="accent3"/>
      <w:sz w:val="28"/>
      <w:szCs w:val="32"/>
    </w:rPr>
  </w:style>
  <w:style w:type="paragraph" w:styleId="Heading3">
    <w:name w:val="heading 3"/>
    <w:basedOn w:val="Normal"/>
    <w:next w:val="Normal"/>
    <w:link w:val="Heading3Char"/>
    <w:uiPriority w:val="9"/>
    <w:semiHidden w:val="1"/>
    <w:unhideWhenUsed w:val="1"/>
    <w:qFormat w:val="1"/>
    <w:rsid w:val="00986B82"/>
    <w:pPr>
      <w:outlineLvl w:val="2"/>
    </w:pPr>
    <w:rPr>
      <w:b w:val="1"/>
      <w:i w:val="1"/>
      <w:color w:val="1d1d1b" w:themeColor="accent2"/>
      <w:sz w:val="26"/>
      <w:szCs w:val="28"/>
    </w:rPr>
  </w:style>
  <w:style w:type="paragraph" w:styleId="Heading4">
    <w:name w:val="heading 4"/>
    <w:basedOn w:val="Normal"/>
    <w:next w:val="Normal"/>
    <w:link w:val="Heading4Char"/>
    <w:uiPriority w:val="9"/>
    <w:semiHidden w:val="1"/>
    <w:unhideWhenUsed w:val="1"/>
    <w:qFormat w:val="1"/>
    <w:rsid w:val="00986B82"/>
    <w:pPr>
      <w:outlineLvl w:val="3"/>
    </w:pPr>
    <w:rPr>
      <w:b w:val="1"/>
      <w:i w:val="1"/>
      <w:color w:val="2b454e" w:themeColor="accent4"/>
      <w:sz w:val="24"/>
      <w:szCs w:val="28"/>
    </w:rPr>
  </w:style>
  <w:style w:type="paragraph" w:styleId="Heading5">
    <w:name w:val="heading 5"/>
    <w:basedOn w:val="Normal"/>
    <w:next w:val="Normal"/>
    <w:link w:val="Heading5Char"/>
    <w:uiPriority w:val="9"/>
    <w:semiHidden w:val="1"/>
    <w:unhideWhenUsed w:val="1"/>
    <w:qFormat w:val="1"/>
    <w:rsid w:val="00986B82"/>
    <w:pPr>
      <w:keepNext w:val="1"/>
      <w:keepLines w:val="1"/>
      <w:spacing w:after="0" w:before="40"/>
      <w:outlineLvl w:val="4"/>
    </w:pPr>
    <w:rPr>
      <w:rFonts w:cstheme="majorBidi" w:eastAsiaTheme="majorEastAsia"/>
      <w:color w:val="16c45b" w:themeColor="accent6"/>
    </w:rPr>
  </w:style>
  <w:style w:type="paragraph" w:styleId="Heading6">
    <w:name w:val="heading 6"/>
    <w:basedOn w:val="Normal"/>
    <w:next w:val="Normal"/>
    <w:link w:val="Heading6Char"/>
    <w:uiPriority w:val="9"/>
    <w:semiHidden w:val="1"/>
    <w:unhideWhenUsed w:val="1"/>
    <w:qFormat w:val="1"/>
    <w:rsid w:val="00BF096B"/>
    <w:pPr>
      <w:keepNext w:val="1"/>
      <w:keepLines w:val="1"/>
      <w:spacing w:after="0" w:before="40"/>
      <w:outlineLvl w:val="5"/>
    </w:pPr>
    <w:rPr>
      <w:rFonts w:cstheme="majorBidi" w:eastAsiaTheme="majorEastAsia"/>
      <w:color w:val="0b612d" w:themeColor="accent1" w:themeShade="00007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7"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8"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9"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b"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c"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d"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e"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ffffff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paragraph" w:styleId="CommentText">
    <w:name w:val="annotation text"/>
    <w:basedOn w:val="Normal"/>
    <w:link w:val="CommentTextChar"/>
    <w:uiPriority w:val="99"/>
    <w:semiHidden w:val="1"/>
    <w:unhideWhenUsed w:val="1"/>
    <w:pPr>
      <w:spacing w:line="240" w:lineRule="auto"/>
    </w:pPr>
    <w:rPr>
      <w:sz w:val="20"/>
      <w:szCs w:val="20"/>
    </w:rPr>
  </w:style>
  <w:style w:type="character" w:styleId="CommentTextChar" w:customStyle="1">
    <w:name w:val="Comment Text Char"/>
    <w:basedOn w:val="DefaultParagraphFont"/>
    <w:link w:val="CommentText"/>
    <w:uiPriority w:val="99"/>
    <w:semiHidden w:val="1"/>
    <w:rPr>
      <w:color w:val="1d1d1b" w:themeColor="text1"/>
      <w:sz w:val="20"/>
      <w:szCs w:val="20"/>
    </w:rPr>
  </w:style>
  <w:style w:type="character" w:styleId="CommentReference">
    <w:name w:val="annotation reference"/>
    <w:basedOn w:val="DefaultParagraphFont"/>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docs.google.com/document/d/1sCWBeW8Tb9vtu96dF3N5OG_06tuew9iJ/edit#heading=h.gjdgxs" TargetMode="External"/><Relationship Id="rId10" Type="http://schemas.openxmlformats.org/officeDocument/2006/relationships/image" Target="media/image4.jpg"/><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5.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 Id="rId2" Type="http://schemas.openxmlformats.org/officeDocument/2006/relationships/image" Target="media/image3.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qQ+cKt3yIoiAmgqadOhFWyNGDA==">CgMxLjA4AHIhMUVuQ3cwLVJIeGR6YTdEVTN4bURjams2Qnc5N0JRdW9G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oreProperties xmlns:dc="http://purl.org/dc/elements/1.1/" xmlns:dcterms="http://purl.org/dc/terms/" xmlns:xsi="http://www.w3.org/2001/XMLSchema-instance" xmlns="http://schemas.openxmlformats.org/package/2006/metadata/core-properties">
  <dcterms:created xsi:type="dcterms:W3CDTF">2024-11-19T18:10:00.0000000Z</dcterms:created>
  <dc:creator>Helen</dc:creator>
  <keywords>, docId:2200C4945F1990FE3DE8F81FD2711D23</keywords>
</coreProperties>
</file>